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1C" w:rsidRPr="00A26C7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A26C7C">
        <w:rPr>
          <w:rStyle w:val="a4"/>
          <w:color w:val="111111"/>
          <w:bdr w:val="none" w:sz="0" w:space="0" w:color="auto" w:frame="1"/>
        </w:rPr>
        <w:t>Покормите птиц зимой</w:t>
      </w:r>
      <w:r w:rsidRPr="00A26C7C">
        <w:rPr>
          <w:color w:val="111111"/>
        </w:rPr>
        <w:t>!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Пусть со всех концов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К вам слетятся, как домой,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Стайки на крыльцо.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Сколько гибнет их -не счесть!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Видеть тяжело!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А ведь в нашем сердце есть.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b/>
          <w:color w:val="111111"/>
        </w:rPr>
      </w:pPr>
      <w:r w:rsidRPr="0033681C">
        <w:rPr>
          <w:color w:val="111111"/>
        </w:rPr>
        <w:t>И для </w:t>
      </w:r>
      <w:r w:rsidRPr="0033681C">
        <w:rPr>
          <w:rStyle w:val="a4"/>
          <w:b w:val="0"/>
          <w:color w:val="111111"/>
          <w:bdr w:val="none" w:sz="0" w:space="0" w:color="auto" w:frame="1"/>
        </w:rPr>
        <w:t>птиц тепло</w:t>
      </w:r>
      <w:r w:rsidRPr="0033681C">
        <w:rPr>
          <w:b/>
          <w:color w:val="111111"/>
        </w:rPr>
        <w:t>.</w:t>
      </w:r>
    </w:p>
    <w:p w:rsidR="0033681C" w:rsidRPr="0033681C" w:rsidRDefault="0033681C" w:rsidP="0033681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Приучайте </w:t>
      </w:r>
      <w:r w:rsidRPr="0033681C">
        <w:rPr>
          <w:rStyle w:val="a4"/>
          <w:b w:val="0"/>
          <w:color w:val="111111"/>
          <w:bdr w:val="none" w:sz="0" w:space="0" w:color="auto" w:frame="1"/>
        </w:rPr>
        <w:t>птиц</w:t>
      </w:r>
      <w:r w:rsidRPr="0033681C">
        <w:rPr>
          <w:color w:val="111111"/>
        </w:rPr>
        <w:t> в мороз к своему окну</w:t>
      </w:r>
    </w:p>
    <w:p w:rsidR="00FE2685" w:rsidRDefault="0033681C" w:rsidP="00A26C7C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111111"/>
        </w:rPr>
      </w:pPr>
      <w:r w:rsidRPr="0033681C">
        <w:rPr>
          <w:color w:val="111111"/>
        </w:rPr>
        <w:t>Чтоб без песен не пришлось нам встречать весну.</w:t>
      </w:r>
      <w:r w:rsidR="00A26C7C">
        <w:rPr>
          <w:color w:val="111111"/>
        </w:rPr>
        <w:t xml:space="preserve"> </w:t>
      </w:r>
    </w:p>
    <w:p w:rsidR="00D95DEC" w:rsidRDefault="0033681C" w:rsidP="00DA2BC5">
      <w:pPr>
        <w:pStyle w:val="a3"/>
        <w:shd w:val="clear" w:color="auto" w:fill="FFFFFF"/>
        <w:spacing w:before="120" w:beforeAutospacing="0" w:after="120" w:afterAutospacing="0"/>
        <w:rPr>
          <w:color w:val="111111"/>
          <w:szCs w:val="26"/>
          <w:shd w:val="clear" w:color="auto" w:fill="FFFFFF"/>
        </w:rPr>
      </w:pPr>
      <w:r w:rsidRPr="0033681C">
        <w:rPr>
          <w:color w:val="111111"/>
          <w:shd w:val="clear" w:color="auto" w:fill="FFFFFF"/>
        </w:rPr>
        <w:t>В нашем детском саду уже стало хорошей традицией с наступлением холодов проявлять заботу о </w:t>
      </w:r>
      <w:r w:rsidRPr="0033681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птицах</w:t>
      </w:r>
      <w:r w:rsidRPr="0033681C">
        <w:rPr>
          <w:b/>
          <w:color w:val="111111"/>
          <w:shd w:val="clear" w:color="auto" w:fill="FFFFFF"/>
        </w:rPr>
        <w:t>.</w:t>
      </w:r>
      <w:r w:rsidRPr="0033681C">
        <w:rPr>
          <w:color w:val="111111"/>
          <w:shd w:val="clear" w:color="auto" w:fill="FFFFFF"/>
        </w:rPr>
        <w:t xml:space="preserve"> Не только холодно, но и голодно стало птичкам-невеличкам. Обсудив с детьми проблему, как помочь </w:t>
      </w:r>
      <w:r w:rsidRPr="0033681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птицам выжить зимой</w:t>
      </w:r>
      <w:r w:rsidRPr="0033681C">
        <w:rPr>
          <w:color w:val="111111"/>
          <w:shd w:val="clear" w:color="auto" w:fill="FFFFFF"/>
        </w:rPr>
        <w:t>, решили открыть птичьи столовые, подкармливать и заботиться о н</w:t>
      </w:r>
      <w:r>
        <w:rPr>
          <w:color w:val="111111"/>
          <w:shd w:val="clear" w:color="auto" w:fill="FFFFFF"/>
        </w:rPr>
        <w:t>их в суровые зимние холода. С 1по 27ноября</w:t>
      </w:r>
      <w:r w:rsidRPr="0033681C">
        <w:rPr>
          <w:color w:val="111111"/>
          <w:shd w:val="clear" w:color="auto" w:fill="FFFFFF"/>
        </w:rPr>
        <w:t xml:space="preserve"> в нашей группе прошёл конкурс среди родителей по изготовлению </w:t>
      </w:r>
      <w:r w:rsidRPr="0033681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кормушек</w:t>
      </w:r>
      <w:r w:rsidRPr="0033681C">
        <w:rPr>
          <w:b/>
          <w:color w:val="111111"/>
          <w:shd w:val="clear" w:color="auto" w:fill="FFFFFF"/>
        </w:rPr>
        <w:t>.</w:t>
      </w:r>
      <w:r w:rsidRPr="0033681C">
        <w:rPr>
          <w:color w:val="111111"/>
          <w:shd w:val="clear" w:color="auto" w:fill="FFFFFF"/>
        </w:rPr>
        <w:t xml:space="preserve"> Первыми вестниками этого конкурса были дети. Именно они обратились с просьбой к своим родителям сделать для </w:t>
      </w:r>
      <w:r w:rsidRPr="0033681C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птиц кормушки</w:t>
      </w:r>
      <w:r w:rsidRPr="0033681C">
        <w:rPr>
          <w:b/>
          <w:color w:val="111111"/>
          <w:shd w:val="clear" w:color="auto" w:fill="FFFFFF"/>
        </w:rPr>
        <w:t>.</w:t>
      </w:r>
      <w:r w:rsidR="00D95DEC">
        <w:rPr>
          <w:color w:val="111111"/>
          <w:shd w:val="clear" w:color="auto" w:fill="FFFFFF"/>
        </w:rPr>
        <w:t xml:space="preserve"> Р</w:t>
      </w:r>
      <w:r w:rsidRPr="0033681C">
        <w:rPr>
          <w:color w:val="111111"/>
          <w:shd w:val="clear" w:color="auto" w:fill="FFFFFF"/>
        </w:rPr>
        <w:t>оди</w:t>
      </w:r>
      <w:r w:rsidR="00D95DEC">
        <w:rPr>
          <w:color w:val="111111"/>
          <w:shd w:val="clear" w:color="auto" w:fill="FFFFFF"/>
        </w:rPr>
        <w:t>тели,</w:t>
      </w:r>
      <w:r w:rsidRPr="0033681C">
        <w:rPr>
          <w:color w:val="111111"/>
          <w:shd w:val="clear" w:color="auto" w:fill="FFFFFF"/>
        </w:rPr>
        <w:t xml:space="preserve"> с</w:t>
      </w:r>
      <w:r w:rsidRPr="0033681C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33681C">
        <w:rPr>
          <w:color w:val="111111"/>
          <w:shd w:val="clear" w:color="auto" w:fill="FFFFFF"/>
        </w:rPr>
        <w:t>удовольствием откликнулись на</w:t>
      </w:r>
      <w:r w:rsidRPr="0033681C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33681C">
        <w:rPr>
          <w:color w:val="111111"/>
          <w:shd w:val="clear" w:color="auto" w:fill="FFFFFF"/>
        </w:rPr>
        <w:t xml:space="preserve">просьбу своих детей. </w:t>
      </w:r>
      <w:r w:rsidR="0093103A">
        <w:rPr>
          <w:color w:val="111111"/>
          <w:shd w:val="clear" w:color="auto" w:fill="FFFFFF"/>
        </w:rPr>
        <w:t>Огромное спасибо хотелось выразить семье Моисеевых и Сычёвых за участие в акции!</w:t>
      </w:r>
    </w:p>
    <w:p w:rsidR="00D95DEC" w:rsidRDefault="0093103A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noProof/>
          <w:color w:val="111111"/>
          <w:sz w:val="24"/>
          <w:szCs w:val="26"/>
          <w:shd w:val="clear" w:color="auto" w:fill="FFFFFF"/>
          <w:lang w:eastAsia="ru-RU"/>
        </w:rPr>
        <w:drawing>
          <wp:inline distT="0" distB="0" distL="0" distR="0" wp14:anchorId="757373D6" wp14:editId="692FD3D9">
            <wp:extent cx="1152525" cy="817245"/>
            <wp:effectExtent l="0" t="0" r="952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DEC" w:rsidRDefault="0093103A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       </w:t>
      </w: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</w:p>
    <w:p w:rsidR="00D95DEC" w:rsidRDefault="00D95DEC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     </w:t>
      </w:r>
    </w:p>
    <w:p w:rsidR="00DA2BC5" w:rsidRDefault="00DA2BC5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bookmarkStart w:id="0" w:name="_GoBack"/>
      <w:bookmarkEnd w:id="0"/>
    </w:p>
    <w:p w:rsidR="00DA2BC5" w:rsidRDefault="0093103A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6"/>
          <w:shd w:val="clear" w:color="auto" w:fill="FFFFFF"/>
          <w:lang w:eastAsia="ru-RU"/>
        </w:rPr>
        <w:drawing>
          <wp:inline distT="0" distB="0" distL="0" distR="0">
            <wp:extent cx="2745105" cy="1830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59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3A" w:rsidRDefault="0093103A">
      <w:pPr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6"/>
          <w:shd w:val="clear" w:color="auto" w:fill="FFFFFF"/>
          <w:lang w:eastAsia="ru-RU"/>
        </w:rPr>
        <w:drawing>
          <wp:inline distT="0" distB="0" distL="0" distR="0">
            <wp:extent cx="2867025" cy="2162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A5" w:rsidRPr="0033681C" w:rsidRDefault="0033681C">
      <w:pPr>
        <w:rPr>
          <w:rFonts w:ascii="Times New Roman" w:hAnsi="Times New Roman" w:cs="Times New Roman"/>
          <w:szCs w:val="24"/>
        </w:rPr>
      </w:pPr>
      <w:r w:rsidRPr="0033681C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Теперь будет о ком ежедневно заботиться детям. Мы уверены, что наши дети </w:t>
      </w:r>
      <w:r w:rsidR="0093103A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 xml:space="preserve">вырастут настоящими защитниками </w:t>
      </w:r>
      <w:r w:rsidRPr="0033681C">
        <w:rPr>
          <w:rFonts w:ascii="Times New Roman" w:hAnsi="Times New Roman" w:cs="Times New Roman"/>
          <w:color w:val="111111"/>
          <w:sz w:val="24"/>
          <w:szCs w:val="26"/>
          <w:shd w:val="clear" w:color="auto" w:fill="FFFFFF"/>
        </w:rPr>
        <w:t>природы!</w:t>
      </w:r>
      <w:r w:rsidR="0093103A">
        <w:rPr>
          <w:rFonts w:ascii="Times New Roman" w:hAnsi="Times New Roman" w:cs="Times New Roman"/>
          <w:noProof/>
          <w:color w:val="111111"/>
          <w:sz w:val="24"/>
          <w:szCs w:val="26"/>
          <w:shd w:val="clear" w:color="auto" w:fill="FFFFFF"/>
          <w:lang w:eastAsia="ru-RU"/>
        </w:rPr>
        <w:t xml:space="preserve">                                           </w:t>
      </w:r>
    </w:p>
    <w:sectPr w:rsidR="00E50CA5" w:rsidRPr="0033681C" w:rsidSect="00DA2BC5"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FE" w:rsidRDefault="00787CFE" w:rsidP="00D95DEC">
      <w:pPr>
        <w:spacing w:after="0" w:line="240" w:lineRule="auto"/>
      </w:pPr>
      <w:r>
        <w:separator/>
      </w:r>
    </w:p>
  </w:endnote>
  <w:endnote w:type="continuationSeparator" w:id="0">
    <w:p w:rsidR="00787CFE" w:rsidRDefault="00787CFE" w:rsidP="00D9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FE" w:rsidRDefault="00787CFE" w:rsidP="00D95DEC">
      <w:pPr>
        <w:spacing w:after="0" w:line="240" w:lineRule="auto"/>
      </w:pPr>
      <w:r>
        <w:separator/>
      </w:r>
    </w:p>
  </w:footnote>
  <w:footnote w:type="continuationSeparator" w:id="0">
    <w:p w:rsidR="00787CFE" w:rsidRDefault="00787CFE" w:rsidP="00D95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7"/>
    <w:rsid w:val="000F4886"/>
    <w:rsid w:val="0033681C"/>
    <w:rsid w:val="00787CFE"/>
    <w:rsid w:val="007C2356"/>
    <w:rsid w:val="008D74A7"/>
    <w:rsid w:val="0093103A"/>
    <w:rsid w:val="00A26C7C"/>
    <w:rsid w:val="00CE69AD"/>
    <w:rsid w:val="00D95DEC"/>
    <w:rsid w:val="00DA2BC5"/>
    <w:rsid w:val="00E50CA5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69FC0-04F6-4AE7-B1C5-528612A4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81C"/>
    <w:rPr>
      <w:b/>
      <w:bCs/>
    </w:rPr>
  </w:style>
  <w:style w:type="paragraph" w:styleId="a5">
    <w:name w:val="header"/>
    <w:basedOn w:val="a"/>
    <w:link w:val="a6"/>
    <w:uiPriority w:val="99"/>
    <w:unhideWhenUsed/>
    <w:rsid w:val="00D9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DEC"/>
  </w:style>
  <w:style w:type="paragraph" w:styleId="a7">
    <w:name w:val="footer"/>
    <w:basedOn w:val="a"/>
    <w:link w:val="a8"/>
    <w:uiPriority w:val="99"/>
    <w:unhideWhenUsed/>
    <w:rsid w:val="00D9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DEC"/>
  </w:style>
  <w:style w:type="paragraph" w:styleId="a9">
    <w:name w:val="List Paragraph"/>
    <w:basedOn w:val="a"/>
    <w:uiPriority w:val="34"/>
    <w:qFormat/>
    <w:rsid w:val="00A2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6</cp:revision>
  <dcterms:created xsi:type="dcterms:W3CDTF">2017-11-13T14:20:00Z</dcterms:created>
  <dcterms:modified xsi:type="dcterms:W3CDTF">2017-11-26T14:01:00Z</dcterms:modified>
</cp:coreProperties>
</file>